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419E4" w14:textId="77777777" w:rsidR="002540D6" w:rsidRDefault="002540D6" w:rsidP="002540D6">
      <w:pPr>
        <w:ind w:left="-810"/>
        <w:jc w:val="center"/>
        <w:rPr>
          <w:color w:val="000090"/>
          <w:sz w:val="48"/>
          <w:szCs w:val="48"/>
        </w:rPr>
      </w:pPr>
      <w:r>
        <w:rPr>
          <w:rFonts w:ascii="Helvetica" w:hAnsi="Helvetica" w:cs="Helvetica"/>
          <w:noProof/>
        </w:rPr>
        <w:drawing>
          <wp:inline distT="0" distB="0" distL="0" distR="0" wp14:anchorId="75485664" wp14:editId="73272579">
            <wp:extent cx="1325384" cy="60300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93" cy="603832"/>
                    </a:xfrm>
                    <a:prstGeom prst="rect">
                      <a:avLst/>
                    </a:prstGeom>
                    <a:noFill/>
                    <a:ln>
                      <a:noFill/>
                    </a:ln>
                  </pic:spPr>
                </pic:pic>
              </a:graphicData>
            </a:graphic>
          </wp:inline>
        </w:drawing>
      </w:r>
    </w:p>
    <w:p w14:paraId="49621B64" w14:textId="77777777" w:rsidR="002540D6" w:rsidRPr="008304FF" w:rsidRDefault="002540D6" w:rsidP="002540D6">
      <w:pPr>
        <w:ind w:left="-810"/>
        <w:jc w:val="center"/>
        <w:rPr>
          <w:b/>
          <w:color w:val="000090"/>
          <w:sz w:val="48"/>
          <w:szCs w:val="48"/>
        </w:rPr>
      </w:pPr>
      <w:r w:rsidRPr="008304FF">
        <w:rPr>
          <w:b/>
          <w:color w:val="000090"/>
          <w:sz w:val="48"/>
          <w:szCs w:val="48"/>
        </w:rPr>
        <w:t>Distinguished Communications</w:t>
      </w:r>
      <w:r w:rsidRPr="001A53B0">
        <w:rPr>
          <w:rFonts w:ascii="Lucida Grande" w:hAnsi="Lucida Grande" w:cs="Lucida Grande"/>
          <w:b/>
          <w:color w:val="0003A9"/>
          <w:vertAlign w:val="superscript"/>
        </w:rPr>
        <w:t>®</w:t>
      </w:r>
      <w:r w:rsidRPr="001A53B0">
        <w:rPr>
          <w:b/>
          <w:color w:val="000090"/>
          <w:sz w:val="48"/>
          <w:szCs w:val="48"/>
          <w:vertAlign w:val="superscript"/>
        </w:rPr>
        <w:t xml:space="preserve"> </w:t>
      </w:r>
      <w:r w:rsidRPr="008304FF">
        <w:rPr>
          <w:b/>
          <w:color w:val="000090"/>
          <w:sz w:val="48"/>
          <w:szCs w:val="48"/>
        </w:rPr>
        <w:t xml:space="preserve"> </w:t>
      </w:r>
    </w:p>
    <w:p w14:paraId="53C1A3D1" w14:textId="77777777" w:rsidR="009E3F8F" w:rsidRPr="008D3EAE" w:rsidRDefault="009E3F8F" w:rsidP="002540D6">
      <w:pPr>
        <w:ind w:right="-270"/>
        <w:rPr>
          <w:rFonts w:cs="Arial"/>
          <w:sz w:val="20"/>
          <w:szCs w:val="20"/>
        </w:rPr>
      </w:pPr>
    </w:p>
    <w:p w14:paraId="46B6769F" w14:textId="23E270E4" w:rsidR="00261F24" w:rsidRPr="001A53B0" w:rsidRDefault="006301AB" w:rsidP="00440DA9">
      <w:pPr>
        <w:ind w:left="-540" w:right="-810"/>
        <w:rPr>
          <w:rFonts w:ascii="Candara" w:hAnsi="Candara"/>
          <w:sz w:val="28"/>
          <w:szCs w:val="28"/>
        </w:rPr>
      </w:pPr>
      <w:r w:rsidRPr="001A53B0">
        <w:rPr>
          <w:rFonts w:ascii="Candara" w:hAnsi="Candara" w:cs="Helvetica"/>
          <w:noProof/>
          <w:sz w:val="28"/>
          <w:szCs w:val="28"/>
        </w:rPr>
        <w:drawing>
          <wp:inline distT="0" distB="0" distL="0" distR="0" wp14:anchorId="3FD58992" wp14:editId="7E0B6E31">
            <wp:extent cx="251226" cy="1143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80" cy="114552"/>
                    </a:xfrm>
                    <a:prstGeom prst="rect">
                      <a:avLst/>
                    </a:prstGeom>
                    <a:noFill/>
                    <a:ln>
                      <a:noFill/>
                    </a:ln>
                  </pic:spPr>
                </pic:pic>
              </a:graphicData>
            </a:graphic>
          </wp:inline>
        </w:drawing>
      </w:r>
      <w:r w:rsidR="00261F24" w:rsidRPr="001A53B0">
        <w:rPr>
          <w:rFonts w:ascii="Candara" w:hAnsi="Candara"/>
          <w:color w:val="000090"/>
          <w:sz w:val="28"/>
          <w:szCs w:val="28"/>
        </w:rPr>
        <w:t xml:space="preserve">Presentation </w:t>
      </w:r>
      <w:r w:rsidR="00134989">
        <w:rPr>
          <w:rFonts w:ascii="Candara" w:hAnsi="Candara"/>
          <w:color w:val="000090"/>
          <w:sz w:val="28"/>
          <w:szCs w:val="28"/>
        </w:rPr>
        <w:t xml:space="preserve">&amp; Media </w:t>
      </w:r>
      <w:r w:rsidR="00261F24" w:rsidRPr="001A53B0">
        <w:rPr>
          <w:rFonts w:ascii="Candara" w:hAnsi="Candara"/>
          <w:color w:val="000090"/>
          <w:sz w:val="28"/>
          <w:szCs w:val="28"/>
        </w:rPr>
        <w:t>Skills</w:t>
      </w:r>
      <w:r w:rsidRPr="001A53B0">
        <w:rPr>
          <w:rFonts w:ascii="Candara" w:hAnsi="Candara"/>
          <w:sz w:val="28"/>
          <w:szCs w:val="28"/>
        </w:rPr>
        <w:t xml:space="preserve"> </w:t>
      </w:r>
      <w:r w:rsidRPr="001A53B0">
        <w:rPr>
          <w:rFonts w:ascii="Candara" w:hAnsi="Candara" w:cs="Helvetica"/>
          <w:noProof/>
          <w:sz w:val="28"/>
          <w:szCs w:val="28"/>
        </w:rPr>
        <w:drawing>
          <wp:inline distT="0" distB="0" distL="0" distR="0" wp14:anchorId="178F4AEF" wp14:editId="6F3A737C">
            <wp:extent cx="251226" cy="1143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80" cy="114552"/>
                    </a:xfrm>
                    <a:prstGeom prst="rect">
                      <a:avLst/>
                    </a:prstGeom>
                    <a:noFill/>
                    <a:ln>
                      <a:noFill/>
                    </a:ln>
                  </pic:spPr>
                </pic:pic>
              </a:graphicData>
            </a:graphic>
          </wp:inline>
        </w:drawing>
      </w:r>
      <w:r w:rsidR="00134989">
        <w:rPr>
          <w:rFonts w:ascii="Candara" w:hAnsi="Candara"/>
          <w:color w:val="000090"/>
          <w:sz w:val="28"/>
          <w:szCs w:val="28"/>
        </w:rPr>
        <w:t>Pitching</w:t>
      </w:r>
      <w:r w:rsidRPr="001A53B0">
        <w:rPr>
          <w:rFonts w:ascii="Candara" w:hAnsi="Candara"/>
          <w:sz w:val="28"/>
          <w:szCs w:val="28"/>
        </w:rPr>
        <w:t xml:space="preserve"> </w:t>
      </w:r>
      <w:r w:rsidRPr="001A53B0">
        <w:rPr>
          <w:rFonts w:ascii="Candara" w:hAnsi="Candara" w:cs="Helvetica"/>
          <w:noProof/>
          <w:sz w:val="28"/>
          <w:szCs w:val="28"/>
        </w:rPr>
        <w:drawing>
          <wp:inline distT="0" distB="0" distL="0" distR="0" wp14:anchorId="306D52E2" wp14:editId="6D11853C">
            <wp:extent cx="251226" cy="1143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80" cy="114552"/>
                    </a:xfrm>
                    <a:prstGeom prst="rect">
                      <a:avLst/>
                    </a:prstGeom>
                    <a:noFill/>
                    <a:ln>
                      <a:noFill/>
                    </a:ln>
                  </pic:spPr>
                </pic:pic>
              </a:graphicData>
            </a:graphic>
          </wp:inline>
        </w:drawing>
      </w:r>
      <w:r w:rsidR="00261F24" w:rsidRPr="001A53B0">
        <w:rPr>
          <w:rFonts w:ascii="Candara" w:hAnsi="Candara"/>
          <w:color w:val="000090"/>
          <w:sz w:val="28"/>
          <w:szCs w:val="28"/>
        </w:rPr>
        <w:t>Leadership Coaching</w:t>
      </w:r>
      <w:r w:rsidRPr="001A53B0">
        <w:rPr>
          <w:rFonts w:ascii="Candara" w:hAnsi="Candara"/>
          <w:sz w:val="28"/>
          <w:szCs w:val="28"/>
        </w:rPr>
        <w:t xml:space="preserve"> </w:t>
      </w:r>
      <w:r w:rsidRPr="001A53B0">
        <w:rPr>
          <w:rFonts w:ascii="Candara" w:hAnsi="Candara" w:cs="Helvetica"/>
          <w:noProof/>
          <w:sz w:val="28"/>
          <w:szCs w:val="28"/>
        </w:rPr>
        <w:drawing>
          <wp:inline distT="0" distB="0" distL="0" distR="0" wp14:anchorId="54314688" wp14:editId="016BB371">
            <wp:extent cx="251226" cy="1143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80" cy="114552"/>
                    </a:xfrm>
                    <a:prstGeom prst="rect">
                      <a:avLst/>
                    </a:prstGeom>
                    <a:noFill/>
                    <a:ln>
                      <a:noFill/>
                    </a:ln>
                  </pic:spPr>
                </pic:pic>
              </a:graphicData>
            </a:graphic>
          </wp:inline>
        </w:drawing>
      </w:r>
      <w:r w:rsidR="00261F24" w:rsidRPr="001A53B0">
        <w:rPr>
          <w:rFonts w:ascii="Candara" w:hAnsi="Candara"/>
          <w:color w:val="000090"/>
          <w:sz w:val="28"/>
          <w:szCs w:val="28"/>
        </w:rPr>
        <w:t>Facilitation</w:t>
      </w:r>
    </w:p>
    <w:p w14:paraId="60F1889A" w14:textId="77777777" w:rsidR="002540D6" w:rsidRPr="002D7837" w:rsidRDefault="002540D6" w:rsidP="00261F24">
      <w:pPr>
        <w:rPr>
          <w:sz w:val="22"/>
          <w:szCs w:val="22"/>
        </w:rPr>
      </w:pPr>
    </w:p>
    <w:p w14:paraId="2D1269CB" w14:textId="77777777" w:rsidR="00261F24" w:rsidRPr="002D7837" w:rsidRDefault="00261F24" w:rsidP="00261F24">
      <w:pPr>
        <w:rPr>
          <w:sz w:val="22"/>
          <w:szCs w:val="22"/>
        </w:rPr>
      </w:pPr>
    </w:p>
    <w:p w14:paraId="1768947C" w14:textId="77777777" w:rsidR="00BE3041" w:rsidRPr="001A53B0" w:rsidRDefault="00BE3041" w:rsidP="00BE3041">
      <w:pPr>
        <w:ind w:left="-540" w:right="-450"/>
        <w:rPr>
          <w:rFonts w:ascii="Candara" w:hAnsi="Candara"/>
          <w:b/>
          <w:color w:val="000090"/>
          <w:sz w:val="22"/>
          <w:szCs w:val="22"/>
        </w:rPr>
      </w:pPr>
      <w:r>
        <w:rPr>
          <w:rFonts w:ascii="Candara" w:hAnsi="Candara"/>
          <w:b/>
          <w:color w:val="000090"/>
          <w:sz w:val="22"/>
          <w:szCs w:val="22"/>
        </w:rPr>
        <w:t>Sales Pitches, Bids and RFPs</w:t>
      </w:r>
    </w:p>
    <w:p w14:paraId="22151EA8" w14:textId="1A6783C7" w:rsidR="00BE3041" w:rsidRDefault="00BE3041" w:rsidP="00BE3041">
      <w:pPr>
        <w:ind w:left="-540" w:right="-450"/>
        <w:rPr>
          <w:rFonts w:ascii="Candara" w:hAnsi="Candara"/>
          <w:sz w:val="22"/>
          <w:szCs w:val="22"/>
        </w:rPr>
      </w:pPr>
      <w:r>
        <w:rPr>
          <w:rFonts w:ascii="Candara" w:hAnsi="Candara"/>
          <w:sz w:val="22"/>
          <w:szCs w:val="22"/>
        </w:rPr>
        <w:t xml:space="preserve">When two companies are essentially equal in capabilities, </w:t>
      </w:r>
      <w:r w:rsidR="00CC3515">
        <w:rPr>
          <w:rFonts w:ascii="Candara" w:hAnsi="Candara"/>
          <w:sz w:val="22"/>
          <w:szCs w:val="22"/>
        </w:rPr>
        <w:t xml:space="preserve">the </w:t>
      </w:r>
      <w:r>
        <w:rPr>
          <w:rFonts w:ascii="Candara" w:hAnsi="Candara"/>
          <w:sz w:val="22"/>
          <w:szCs w:val="22"/>
        </w:rPr>
        <w:t xml:space="preserve">presentation </w:t>
      </w:r>
      <w:r w:rsidR="00CC3515">
        <w:rPr>
          <w:rFonts w:ascii="Candara" w:hAnsi="Candara"/>
          <w:sz w:val="22"/>
          <w:szCs w:val="22"/>
        </w:rPr>
        <w:t>can tip</w:t>
      </w:r>
      <w:r>
        <w:rPr>
          <w:rFonts w:ascii="Candara" w:hAnsi="Candara"/>
          <w:sz w:val="22"/>
          <w:szCs w:val="22"/>
        </w:rPr>
        <w:t xml:space="preserve"> the scales. </w:t>
      </w:r>
    </w:p>
    <w:p w14:paraId="1F45E30F" w14:textId="30B8DFC1" w:rsidR="00BE3041" w:rsidRPr="002D7837" w:rsidRDefault="00BE3041" w:rsidP="00BE3041">
      <w:pPr>
        <w:ind w:left="-540" w:right="-450"/>
        <w:rPr>
          <w:sz w:val="22"/>
          <w:szCs w:val="22"/>
        </w:rPr>
      </w:pPr>
      <w:r>
        <w:rPr>
          <w:rFonts w:ascii="Candara" w:hAnsi="Candara"/>
          <w:sz w:val="22"/>
          <w:szCs w:val="22"/>
        </w:rPr>
        <w:t xml:space="preserve">If you want to put forth your best to win the business, we will get your </w:t>
      </w:r>
      <w:r w:rsidR="00CC3515">
        <w:rPr>
          <w:rFonts w:ascii="Candara" w:hAnsi="Candara"/>
          <w:sz w:val="22"/>
          <w:szCs w:val="22"/>
        </w:rPr>
        <w:t xml:space="preserve">team and your </w:t>
      </w:r>
      <w:r>
        <w:rPr>
          <w:rFonts w:ascii="Candara" w:hAnsi="Candara"/>
          <w:sz w:val="22"/>
          <w:szCs w:val="22"/>
        </w:rPr>
        <w:t xml:space="preserve">materials ready. </w:t>
      </w:r>
    </w:p>
    <w:p w14:paraId="2AF4FB4A" w14:textId="77777777" w:rsidR="00BE3041" w:rsidRDefault="00BE3041" w:rsidP="001A53B0">
      <w:pPr>
        <w:ind w:left="-540" w:right="-540"/>
        <w:rPr>
          <w:rFonts w:ascii="Candara" w:hAnsi="Candara"/>
          <w:b/>
          <w:color w:val="000090"/>
          <w:sz w:val="22"/>
          <w:szCs w:val="22"/>
        </w:rPr>
      </w:pPr>
    </w:p>
    <w:p w14:paraId="36714F2A" w14:textId="572469A0" w:rsidR="00261F24" w:rsidRPr="001A53B0" w:rsidRDefault="00CE3C26" w:rsidP="001A53B0">
      <w:pPr>
        <w:ind w:left="-540" w:right="-540"/>
        <w:rPr>
          <w:rFonts w:ascii="Candara" w:hAnsi="Candara"/>
          <w:b/>
          <w:color w:val="000090"/>
          <w:sz w:val="22"/>
          <w:szCs w:val="22"/>
        </w:rPr>
      </w:pPr>
      <w:r w:rsidRPr="001A53B0">
        <w:rPr>
          <w:rFonts w:ascii="Candara" w:hAnsi="Candara"/>
          <w:b/>
          <w:color w:val="000090"/>
          <w:sz w:val="22"/>
          <w:szCs w:val="22"/>
        </w:rPr>
        <w:t>Presentation</w:t>
      </w:r>
      <w:r w:rsidR="00283AB5" w:rsidRPr="001A53B0">
        <w:rPr>
          <w:rFonts w:ascii="Candara" w:hAnsi="Candara"/>
          <w:b/>
          <w:color w:val="000090"/>
          <w:sz w:val="22"/>
          <w:szCs w:val="22"/>
        </w:rPr>
        <w:t xml:space="preserve"> </w:t>
      </w:r>
      <w:r w:rsidR="001A53B0" w:rsidRPr="001A53B0">
        <w:rPr>
          <w:rFonts w:ascii="Candara" w:hAnsi="Candara"/>
          <w:b/>
          <w:color w:val="000090"/>
          <w:sz w:val="22"/>
          <w:szCs w:val="22"/>
        </w:rPr>
        <w:t>Boot Camp</w:t>
      </w:r>
    </w:p>
    <w:p w14:paraId="33F6BD80" w14:textId="177C05CA" w:rsidR="006578B2" w:rsidRPr="001A53B0" w:rsidRDefault="00261F24" w:rsidP="001A53B0">
      <w:pPr>
        <w:ind w:left="-540" w:right="-540"/>
        <w:rPr>
          <w:rFonts w:ascii="Candara" w:hAnsi="Candara"/>
          <w:sz w:val="22"/>
          <w:szCs w:val="22"/>
        </w:rPr>
      </w:pPr>
      <w:r w:rsidRPr="001A53B0">
        <w:rPr>
          <w:rFonts w:ascii="Candara" w:hAnsi="Candara"/>
          <w:sz w:val="22"/>
          <w:szCs w:val="22"/>
        </w:rPr>
        <w:t xml:space="preserve">This is an opportunity for your staff to advance their presentation skills by leaps and bounds in just </w:t>
      </w:r>
      <w:r w:rsidR="00283AB5" w:rsidRPr="001A53B0">
        <w:rPr>
          <w:rFonts w:ascii="Candara" w:hAnsi="Candara"/>
          <w:sz w:val="22"/>
          <w:szCs w:val="22"/>
        </w:rPr>
        <w:t>2-3 days</w:t>
      </w:r>
      <w:r w:rsidRPr="001A53B0">
        <w:rPr>
          <w:rFonts w:ascii="Candara" w:hAnsi="Candara"/>
          <w:sz w:val="22"/>
          <w:szCs w:val="22"/>
        </w:rPr>
        <w:t xml:space="preserve">. </w:t>
      </w:r>
      <w:r w:rsidR="001A53B0">
        <w:rPr>
          <w:rFonts w:ascii="Candara" w:hAnsi="Candara"/>
          <w:sz w:val="22"/>
          <w:szCs w:val="22"/>
        </w:rPr>
        <w:t xml:space="preserve">Students gain tips and tricks to make their presentations more impactful immediately and have several opportunities to practice speeches in front of the group and the coach.  Group </w:t>
      </w:r>
      <w:r w:rsidR="00A67652">
        <w:rPr>
          <w:rFonts w:ascii="Candara" w:hAnsi="Candara"/>
          <w:sz w:val="22"/>
          <w:szCs w:val="22"/>
        </w:rPr>
        <w:t>and</w:t>
      </w:r>
      <w:r w:rsidR="001A53B0">
        <w:rPr>
          <w:rFonts w:ascii="Candara" w:hAnsi="Candara"/>
          <w:sz w:val="22"/>
          <w:szCs w:val="22"/>
        </w:rPr>
        <w:t xml:space="preserve"> private coaching </w:t>
      </w:r>
      <w:r w:rsidR="00A67652">
        <w:rPr>
          <w:rFonts w:ascii="Candara" w:hAnsi="Candara"/>
          <w:sz w:val="22"/>
          <w:szCs w:val="22"/>
        </w:rPr>
        <w:t>are</w:t>
      </w:r>
      <w:r w:rsidR="001A53B0">
        <w:rPr>
          <w:rFonts w:ascii="Candara" w:hAnsi="Candara"/>
          <w:sz w:val="22"/>
          <w:szCs w:val="22"/>
        </w:rPr>
        <w:t xml:space="preserve"> included in this workshop. </w:t>
      </w:r>
      <w:r w:rsidRPr="001A53B0">
        <w:rPr>
          <w:rFonts w:ascii="Candara" w:hAnsi="Candara"/>
          <w:sz w:val="22"/>
          <w:szCs w:val="22"/>
        </w:rPr>
        <w:t xml:space="preserve">The </w:t>
      </w:r>
      <w:r w:rsidR="005A3941" w:rsidRPr="001A53B0">
        <w:rPr>
          <w:rFonts w:ascii="Candara" w:hAnsi="Candara"/>
          <w:sz w:val="22"/>
          <w:szCs w:val="22"/>
        </w:rPr>
        <w:t>group experience</w:t>
      </w:r>
      <w:r w:rsidRPr="001A53B0">
        <w:rPr>
          <w:rFonts w:ascii="Candara" w:hAnsi="Candara"/>
          <w:sz w:val="22"/>
          <w:szCs w:val="22"/>
        </w:rPr>
        <w:t xml:space="preserve"> prepares colleagues within the company to hold each other accountable for the skills they learne</w:t>
      </w:r>
      <w:r w:rsidR="005A3941" w:rsidRPr="001A53B0">
        <w:rPr>
          <w:rFonts w:ascii="Candara" w:hAnsi="Candara"/>
          <w:sz w:val="22"/>
          <w:szCs w:val="22"/>
        </w:rPr>
        <w:t>d and ensure that they are used</w:t>
      </w:r>
      <w:r w:rsidR="001A53B0">
        <w:rPr>
          <w:rFonts w:ascii="Candara" w:hAnsi="Candara"/>
          <w:sz w:val="22"/>
          <w:szCs w:val="22"/>
        </w:rPr>
        <w:t xml:space="preserve"> after the class</w:t>
      </w:r>
      <w:r w:rsidR="005A3941" w:rsidRPr="001A53B0">
        <w:rPr>
          <w:rFonts w:ascii="Candara" w:hAnsi="Candara"/>
          <w:sz w:val="22"/>
          <w:szCs w:val="22"/>
        </w:rPr>
        <w:t>.</w:t>
      </w:r>
      <w:r w:rsidRPr="001A53B0">
        <w:rPr>
          <w:rFonts w:ascii="Candara" w:hAnsi="Candara"/>
          <w:sz w:val="22"/>
          <w:szCs w:val="22"/>
        </w:rPr>
        <w:t xml:space="preserve"> </w:t>
      </w:r>
      <w:r w:rsidR="004941E5">
        <w:rPr>
          <w:rFonts w:ascii="Candara" w:hAnsi="Candara"/>
          <w:sz w:val="22"/>
          <w:szCs w:val="22"/>
        </w:rPr>
        <w:t xml:space="preserve">Private sessions available for executives.  </w:t>
      </w:r>
    </w:p>
    <w:p w14:paraId="1BD096AB" w14:textId="77777777" w:rsidR="00261F24" w:rsidRDefault="00261F24" w:rsidP="001A53B0">
      <w:pPr>
        <w:ind w:left="-540" w:right="-450"/>
        <w:rPr>
          <w:rFonts w:ascii="Candara" w:hAnsi="Candara"/>
          <w:sz w:val="22"/>
          <w:szCs w:val="22"/>
        </w:rPr>
      </w:pPr>
    </w:p>
    <w:p w14:paraId="2C30D652" w14:textId="77777777" w:rsidR="009F2B0F" w:rsidRPr="001A53B0" w:rsidRDefault="009F2B0F" w:rsidP="009F2B0F">
      <w:pPr>
        <w:ind w:left="-540" w:right="-450"/>
        <w:rPr>
          <w:rFonts w:ascii="Candara" w:hAnsi="Candara"/>
          <w:b/>
          <w:color w:val="000090"/>
          <w:sz w:val="22"/>
          <w:szCs w:val="22"/>
        </w:rPr>
      </w:pPr>
      <w:r w:rsidRPr="001A53B0">
        <w:rPr>
          <w:rFonts w:ascii="Candara" w:hAnsi="Candara"/>
          <w:b/>
          <w:color w:val="000090"/>
          <w:sz w:val="22"/>
          <w:szCs w:val="22"/>
        </w:rPr>
        <w:t xml:space="preserve">Media </w:t>
      </w:r>
      <w:r>
        <w:rPr>
          <w:rFonts w:ascii="Candara" w:hAnsi="Candara"/>
          <w:b/>
          <w:color w:val="000090"/>
          <w:sz w:val="22"/>
          <w:szCs w:val="22"/>
        </w:rPr>
        <w:t xml:space="preserve">&amp; Crisis Communications </w:t>
      </w:r>
      <w:r w:rsidRPr="001A53B0">
        <w:rPr>
          <w:rFonts w:ascii="Candara" w:hAnsi="Candara"/>
          <w:b/>
          <w:color w:val="000090"/>
          <w:sz w:val="22"/>
          <w:szCs w:val="22"/>
        </w:rPr>
        <w:t>Training</w:t>
      </w:r>
    </w:p>
    <w:p w14:paraId="689AC41B" w14:textId="0CE6BCBC" w:rsidR="009F2B0F" w:rsidRPr="001A53B0" w:rsidRDefault="009F2B0F" w:rsidP="009F2B0F">
      <w:pPr>
        <w:ind w:left="-540" w:right="-450"/>
        <w:rPr>
          <w:rFonts w:ascii="Candara" w:hAnsi="Candara"/>
          <w:sz w:val="22"/>
          <w:szCs w:val="22"/>
        </w:rPr>
      </w:pPr>
      <w:r w:rsidRPr="001A53B0">
        <w:rPr>
          <w:rFonts w:ascii="Candara" w:hAnsi="Candara"/>
          <w:sz w:val="22"/>
          <w:szCs w:val="22"/>
        </w:rPr>
        <w:t xml:space="preserve">Anyone with a cellphone is a reporter today. Are you ready for every tweet or video posted about the company? We will work with you to prepare for and rehearse various scenarios to ensure that your organization is shown in the best light with the media. Our program is customized to the needs of your </w:t>
      </w:r>
      <w:r w:rsidR="00CC3515">
        <w:rPr>
          <w:rFonts w:ascii="Candara" w:hAnsi="Candara"/>
          <w:sz w:val="22"/>
          <w:szCs w:val="22"/>
        </w:rPr>
        <w:t>team</w:t>
      </w:r>
      <w:r w:rsidRPr="001A53B0">
        <w:rPr>
          <w:rFonts w:ascii="Candara" w:hAnsi="Candara"/>
          <w:sz w:val="22"/>
          <w:szCs w:val="22"/>
        </w:rPr>
        <w:t xml:space="preserve"> and to the roles of the individual </w:t>
      </w:r>
      <w:r w:rsidR="00CC3515">
        <w:rPr>
          <w:rFonts w:ascii="Candara" w:hAnsi="Candara"/>
          <w:sz w:val="22"/>
          <w:szCs w:val="22"/>
        </w:rPr>
        <w:t>participants</w:t>
      </w:r>
      <w:r w:rsidRPr="001A53B0">
        <w:rPr>
          <w:rFonts w:ascii="Candara" w:hAnsi="Candara"/>
          <w:sz w:val="22"/>
          <w:szCs w:val="22"/>
        </w:rPr>
        <w:t xml:space="preserve">. </w:t>
      </w:r>
      <w:r>
        <w:rPr>
          <w:rFonts w:ascii="Candara" w:hAnsi="Candara"/>
          <w:sz w:val="22"/>
          <w:szCs w:val="22"/>
        </w:rPr>
        <w:t>And if your crisis communications plan is out of date, let us assist you in getting it and your team ready to act.</w:t>
      </w:r>
    </w:p>
    <w:p w14:paraId="1462221E" w14:textId="77777777" w:rsidR="009F2B0F" w:rsidRDefault="009F2B0F" w:rsidP="001A53B0">
      <w:pPr>
        <w:ind w:left="-540" w:right="-450"/>
        <w:rPr>
          <w:rFonts w:ascii="Candara" w:hAnsi="Candara"/>
          <w:sz w:val="22"/>
          <w:szCs w:val="22"/>
        </w:rPr>
      </w:pPr>
    </w:p>
    <w:p w14:paraId="13C3985E" w14:textId="22CE0CA3" w:rsidR="009F2B0F" w:rsidRPr="001A53B0" w:rsidRDefault="00CC3515" w:rsidP="009F2B0F">
      <w:pPr>
        <w:ind w:left="-540" w:right="-450"/>
        <w:rPr>
          <w:rFonts w:ascii="Candara" w:hAnsi="Candara"/>
          <w:b/>
          <w:color w:val="000090"/>
          <w:sz w:val="22"/>
          <w:szCs w:val="22"/>
        </w:rPr>
      </w:pPr>
      <w:r>
        <w:rPr>
          <w:rFonts w:ascii="Candara" w:hAnsi="Candara"/>
          <w:b/>
          <w:color w:val="000090"/>
          <w:sz w:val="22"/>
          <w:szCs w:val="22"/>
        </w:rPr>
        <w:t>Private</w:t>
      </w:r>
      <w:r w:rsidR="009F2B0F" w:rsidRPr="001A53B0">
        <w:rPr>
          <w:rFonts w:ascii="Candara" w:hAnsi="Candara"/>
          <w:b/>
          <w:color w:val="000090"/>
          <w:sz w:val="22"/>
          <w:szCs w:val="22"/>
        </w:rPr>
        <w:t xml:space="preserve"> </w:t>
      </w:r>
      <w:r>
        <w:rPr>
          <w:rFonts w:ascii="Candara" w:hAnsi="Candara"/>
          <w:b/>
          <w:color w:val="000090"/>
          <w:sz w:val="22"/>
          <w:szCs w:val="22"/>
        </w:rPr>
        <w:t xml:space="preserve">Coaching: </w:t>
      </w:r>
      <w:r w:rsidR="009F2B0F" w:rsidRPr="001A53B0">
        <w:rPr>
          <w:rFonts w:ascii="Candara" w:hAnsi="Candara"/>
          <w:b/>
          <w:color w:val="000090"/>
          <w:sz w:val="22"/>
          <w:szCs w:val="22"/>
        </w:rPr>
        <w:t>Presentation</w:t>
      </w:r>
      <w:r>
        <w:rPr>
          <w:rFonts w:ascii="Candara" w:hAnsi="Candara"/>
          <w:b/>
          <w:color w:val="000090"/>
          <w:sz w:val="22"/>
          <w:szCs w:val="22"/>
        </w:rPr>
        <w:t xml:space="preserve"> Polish, Interviewing,</w:t>
      </w:r>
      <w:r w:rsidR="009F2B0F" w:rsidRPr="001A53B0">
        <w:rPr>
          <w:rFonts w:ascii="Candara" w:hAnsi="Candara"/>
          <w:b/>
          <w:color w:val="000090"/>
          <w:sz w:val="22"/>
          <w:szCs w:val="22"/>
        </w:rPr>
        <w:t xml:space="preserve"> Media </w:t>
      </w:r>
      <w:r>
        <w:rPr>
          <w:rFonts w:ascii="Candara" w:hAnsi="Candara"/>
          <w:b/>
          <w:color w:val="000090"/>
          <w:sz w:val="22"/>
          <w:szCs w:val="22"/>
        </w:rPr>
        <w:t>Training, Leadership and More</w:t>
      </w:r>
    </w:p>
    <w:p w14:paraId="51B8FBDB" w14:textId="66E84424" w:rsidR="009F2B0F" w:rsidRPr="001A53B0" w:rsidRDefault="009F2B0F" w:rsidP="009F2B0F">
      <w:pPr>
        <w:ind w:left="-540" w:right="-450"/>
        <w:rPr>
          <w:rFonts w:ascii="Candara" w:hAnsi="Candara"/>
          <w:sz w:val="22"/>
          <w:szCs w:val="22"/>
        </w:rPr>
      </w:pPr>
      <w:r w:rsidRPr="001A53B0">
        <w:rPr>
          <w:rFonts w:ascii="Candara" w:hAnsi="Candara"/>
          <w:sz w:val="22"/>
          <w:szCs w:val="22"/>
        </w:rPr>
        <w:t xml:space="preserve">Some schedules don’t lend themselves to group training.  Private coaching </w:t>
      </w:r>
      <w:r>
        <w:rPr>
          <w:rFonts w:ascii="Candara" w:hAnsi="Candara"/>
          <w:sz w:val="22"/>
          <w:szCs w:val="22"/>
        </w:rPr>
        <w:t xml:space="preserve">is often a better fit. </w:t>
      </w:r>
      <w:r w:rsidR="00CC3515">
        <w:rPr>
          <w:rFonts w:ascii="Candara" w:hAnsi="Candara"/>
          <w:sz w:val="22"/>
          <w:szCs w:val="22"/>
        </w:rPr>
        <w:t>Individual</w:t>
      </w:r>
      <w:r>
        <w:rPr>
          <w:rFonts w:ascii="Candara" w:hAnsi="Candara"/>
          <w:sz w:val="22"/>
          <w:szCs w:val="22"/>
        </w:rPr>
        <w:t xml:space="preserve"> c</w:t>
      </w:r>
      <w:r w:rsidRPr="001A53B0">
        <w:rPr>
          <w:rFonts w:ascii="Candara" w:hAnsi="Candara"/>
          <w:sz w:val="22"/>
          <w:szCs w:val="22"/>
        </w:rPr>
        <w:t xml:space="preserve">lients average </w:t>
      </w:r>
      <w:r w:rsidR="00CC3515">
        <w:rPr>
          <w:rFonts w:ascii="Candara" w:hAnsi="Candara"/>
          <w:sz w:val="22"/>
          <w:szCs w:val="22"/>
        </w:rPr>
        <w:t xml:space="preserve">about </w:t>
      </w:r>
      <w:r>
        <w:rPr>
          <w:rFonts w:ascii="Candara" w:hAnsi="Candara"/>
          <w:sz w:val="22"/>
          <w:szCs w:val="22"/>
        </w:rPr>
        <w:t xml:space="preserve">3-5 </w:t>
      </w:r>
      <w:r w:rsidRPr="001A53B0">
        <w:rPr>
          <w:rFonts w:ascii="Candara" w:hAnsi="Candara"/>
          <w:sz w:val="22"/>
          <w:szCs w:val="22"/>
        </w:rPr>
        <w:t xml:space="preserve">sessions of </w:t>
      </w:r>
      <w:r>
        <w:rPr>
          <w:rFonts w:ascii="Candara" w:hAnsi="Candara"/>
          <w:sz w:val="22"/>
          <w:szCs w:val="22"/>
        </w:rPr>
        <w:t xml:space="preserve">about </w:t>
      </w:r>
      <w:r w:rsidRPr="001A53B0">
        <w:rPr>
          <w:rFonts w:ascii="Candara" w:hAnsi="Candara"/>
          <w:sz w:val="22"/>
          <w:szCs w:val="22"/>
        </w:rPr>
        <w:t xml:space="preserve">90 minutes to </w:t>
      </w:r>
      <w:r>
        <w:rPr>
          <w:rFonts w:ascii="Candara" w:hAnsi="Candara"/>
          <w:sz w:val="22"/>
          <w:szCs w:val="22"/>
        </w:rPr>
        <w:t>polish their skills.</w:t>
      </w:r>
      <w:r w:rsidRPr="001A53B0">
        <w:rPr>
          <w:rFonts w:ascii="Candara" w:hAnsi="Candara"/>
          <w:sz w:val="22"/>
          <w:szCs w:val="22"/>
        </w:rPr>
        <w:t xml:space="preserve">   </w:t>
      </w:r>
    </w:p>
    <w:p w14:paraId="4DA53AE9" w14:textId="77777777" w:rsidR="009F2B0F" w:rsidRDefault="009F2B0F" w:rsidP="001A53B0">
      <w:pPr>
        <w:ind w:left="-540" w:right="-450"/>
        <w:rPr>
          <w:rFonts w:ascii="Candara" w:hAnsi="Candara"/>
          <w:sz w:val="22"/>
          <w:szCs w:val="22"/>
        </w:rPr>
      </w:pPr>
    </w:p>
    <w:p w14:paraId="794A472A" w14:textId="77777777" w:rsidR="00CC3515" w:rsidRDefault="00CC3515" w:rsidP="001A53B0">
      <w:pPr>
        <w:ind w:left="-540" w:right="-450"/>
        <w:rPr>
          <w:rFonts w:ascii="Candara" w:hAnsi="Candara"/>
          <w:b/>
          <w:color w:val="000090"/>
          <w:sz w:val="22"/>
          <w:szCs w:val="22"/>
        </w:rPr>
      </w:pPr>
      <w:r>
        <w:rPr>
          <w:rFonts w:ascii="Candara" w:hAnsi="Candara"/>
          <w:b/>
          <w:color w:val="000090"/>
          <w:sz w:val="22"/>
          <w:szCs w:val="22"/>
        </w:rPr>
        <w:t>Writing Skills</w:t>
      </w:r>
    </w:p>
    <w:p w14:paraId="4ADDDCF9" w14:textId="77777777" w:rsidR="00CC3515" w:rsidRDefault="00CC3515" w:rsidP="00CC3515">
      <w:pPr>
        <w:ind w:left="-540" w:right="-450"/>
        <w:rPr>
          <w:rFonts w:ascii="Candara" w:hAnsi="Candara"/>
          <w:sz w:val="22"/>
          <w:szCs w:val="22"/>
        </w:rPr>
      </w:pPr>
      <w:r>
        <w:rPr>
          <w:rFonts w:ascii="Candara" w:hAnsi="Candara"/>
          <w:sz w:val="22"/>
          <w:szCs w:val="22"/>
        </w:rPr>
        <w:t>Oral communication skills don’t always translate to paper. Let us help your team become effective writers as well as impactful presenters. Private and group workshops are available.</w:t>
      </w:r>
    </w:p>
    <w:p w14:paraId="5761913C" w14:textId="264547BD" w:rsidR="00CC3515" w:rsidRPr="001A53B0" w:rsidRDefault="00CC3515" w:rsidP="00CC3515">
      <w:pPr>
        <w:ind w:left="-540" w:right="-450"/>
        <w:rPr>
          <w:rFonts w:ascii="Candara" w:hAnsi="Candara"/>
          <w:sz w:val="22"/>
          <w:szCs w:val="22"/>
        </w:rPr>
      </w:pPr>
      <w:r w:rsidRPr="001A53B0">
        <w:rPr>
          <w:rFonts w:ascii="Candara" w:hAnsi="Candara"/>
          <w:sz w:val="22"/>
          <w:szCs w:val="22"/>
        </w:rPr>
        <w:t xml:space="preserve">  </w:t>
      </w:r>
    </w:p>
    <w:p w14:paraId="56D1D655" w14:textId="3C4334B8" w:rsidR="001A53B0" w:rsidRPr="001A53B0" w:rsidRDefault="001A53B0" w:rsidP="001A53B0">
      <w:pPr>
        <w:ind w:left="-540" w:right="-450"/>
        <w:rPr>
          <w:rFonts w:ascii="Candara" w:hAnsi="Candara"/>
          <w:b/>
          <w:color w:val="000090"/>
          <w:sz w:val="22"/>
          <w:szCs w:val="22"/>
        </w:rPr>
      </w:pPr>
      <w:r w:rsidRPr="001A53B0">
        <w:rPr>
          <w:rFonts w:ascii="Candara" w:hAnsi="Candara"/>
          <w:b/>
          <w:color w:val="000090"/>
          <w:sz w:val="22"/>
          <w:szCs w:val="22"/>
        </w:rPr>
        <w:t>Corporate Event</w:t>
      </w:r>
      <w:r w:rsidR="00562256">
        <w:rPr>
          <w:rFonts w:ascii="Candara" w:hAnsi="Candara"/>
          <w:b/>
          <w:color w:val="000090"/>
          <w:sz w:val="22"/>
          <w:szCs w:val="22"/>
        </w:rPr>
        <w:t>s</w:t>
      </w:r>
    </w:p>
    <w:p w14:paraId="4B1864FA" w14:textId="1F01A88D" w:rsidR="001A53B0" w:rsidRPr="001A53B0" w:rsidRDefault="001A53B0" w:rsidP="001A53B0">
      <w:pPr>
        <w:ind w:left="-540" w:right="-540"/>
        <w:rPr>
          <w:rFonts w:ascii="Candara" w:hAnsi="Candara"/>
          <w:sz w:val="22"/>
          <w:szCs w:val="22"/>
        </w:rPr>
      </w:pPr>
      <w:r w:rsidRPr="001A53B0">
        <w:rPr>
          <w:rFonts w:ascii="Candara" w:hAnsi="Candara"/>
          <w:sz w:val="22"/>
          <w:szCs w:val="22"/>
        </w:rPr>
        <w:t>With so much “noise” coming at clients and employees every minute, via email, texts, social media, videos, etc., holding an audience’s attention can be enormously challenging.  Our workshops show attendees how to break through th</w:t>
      </w:r>
      <w:r w:rsidR="003338AA">
        <w:rPr>
          <w:rFonts w:ascii="Candara" w:hAnsi="Candara"/>
          <w:sz w:val="22"/>
          <w:szCs w:val="22"/>
        </w:rPr>
        <w:t>at</w:t>
      </w:r>
      <w:r w:rsidRPr="001A53B0">
        <w:rPr>
          <w:rFonts w:ascii="Candara" w:hAnsi="Candara"/>
          <w:sz w:val="22"/>
          <w:szCs w:val="22"/>
        </w:rPr>
        <w:t xml:space="preserve"> noise and make an impact.</w:t>
      </w:r>
      <w:r w:rsidR="00B20E9C">
        <w:rPr>
          <w:rFonts w:ascii="Candara" w:hAnsi="Candara"/>
          <w:sz w:val="22"/>
          <w:szCs w:val="22"/>
        </w:rPr>
        <w:t xml:space="preserve">  1-hour, ½</w:t>
      </w:r>
      <w:r w:rsidR="00B70683">
        <w:rPr>
          <w:rFonts w:ascii="Candara" w:hAnsi="Candara"/>
          <w:sz w:val="22"/>
          <w:szCs w:val="22"/>
        </w:rPr>
        <w:t>day and full-</w:t>
      </w:r>
      <w:r w:rsidR="00B20E9C">
        <w:rPr>
          <w:rFonts w:ascii="Candara" w:hAnsi="Candara"/>
          <w:sz w:val="22"/>
          <w:szCs w:val="22"/>
        </w:rPr>
        <w:t xml:space="preserve">day sessions </w:t>
      </w:r>
      <w:r w:rsidR="00CC3515">
        <w:rPr>
          <w:rFonts w:ascii="Candara" w:hAnsi="Candara"/>
          <w:sz w:val="22"/>
          <w:szCs w:val="22"/>
        </w:rPr>
        <w:t xml:space="preserve">are </w:t>
      </w:r>
      <w:r w:rsidR="00B20E9C">
        <w:rPr>
          <w:rFonts w:ascii="Candara" w:hAnsi="Candara"/>
          <w:sz w:val="22"/>
          <w:szCs w:val="22"/>
        </w:rPr>
        <w:t>available for groups</w:t>
      </w:r>
      <w:r w:rsidR="009F2B0F">
        <w:rPr>
          <w:rFonts w:ascii="Candara" w:hAnsi="Candara"/>
          <w:sz w:val="22"/>
          <w:szCs w:val="22"/>
        </w:rPr>
        <w:t xml:space="preserve"> interested in learning about presentation skills, interoffice communication, female communication and other topical subjects</w:t>
      </w:r>
      <w:r w:rsidR="00B20E9C">
        <w:rPr>
          <w:rFonts w:ascii="Candara" w:hAnsi="Candara"/>
          <w:sz w:val="22"/>
          <w:szCs w:val="22"/>
        </w:rPr>
        <w:t>.</w:t>
      </w:r>
      <w:r w:rsidR="003338AA">
        <w:rPr>
          <w:rFonts w:ascii="Candara" w:hAnsi="Candara"/>
          <w:sz w:val="22"/>
          <w:szCs w:val="22"/>
        </w:rPr>
        <w:t xml:space="preserve"> </w:t>
      </w:r>
      <w:r w:rsidR="00CC3515">
        <w:rPr>
          <w:rFonts w:ascii="Candara" w:hAnsi="Candara"/>
          <w:sz w:val="22"/>
          <w:szCs w:val="22"/>
        </w:rPr>
        <w:t>And i</w:t>
      </w:r>
      <w:r w:rsidR="003338AA">
        <w:rPr>
          <w:rFonts w:ascii="Candara" w:hAnsi="Candara"/>
          <w:sz w:val="22"/>
          <w:szCs w:val="22"/>
        </w:rPr>
        <w:t>f you need an emcee for your awards ceremony or annual dinner, we’ll ensure the event is a memorable one – full of energy and fun.</w:t>
      </w:r>
    </w:p>
    <w:p w14:paraId="01E6AC75" w14:textId="77777777" w:rsidR="0070571A" w:rsidRPr="001A53B0" w:rsidRDefault="0070571A" w:rsidP="009F2B0F">
      <w:pPr>
        <w:ind w:right="-450"/>
        <w:rPr>
          <w:rFonts w:ascii="Candara" w:hAnsi="Candara"/>
          <w:b/>
          <w:color w:val="000090"/>
          <w:sz w:val="22"/>
          <w:szCs w:val="22"/>
        </w:rPr>
      </w:pPr>
    </w:p>
    <w:p w14:paraId="0972AB9F" w14:textId="77777777" w:rsidR="0070571A" w:rsidRPr="001A53B0" w:rsidRDefault="0070571A" w:rsidP="001A53B0">
      <w:pPr>
        <w:ind w:left="-540" w:right="-450"/>
        <w:rPr>
          <w:rFonts w:ascii="Candara" w:hAnsi="Candara"/>
          <w:b/>
          <w:color w:val="000090"/>
          <w:sz w:val="22"/>
          <w:szCs w:val="22"/>
        </w:rPr>
      </w:pPr>
      <w:r w:rsidRPr="001A53B0">
        <w:rPr>
          <w:rFonts w:ascii="Candara" w:hAnsi="Candara"/>
          <w:b/>
          <w:color w:val="000090"/>
          <w:sz w:val="22"/>
          <w:szCs w:val="22"/>
        </w:rPr>
        <w:t xml:space="preserve">Group Facilitation  </w:t>
      </w:r>
    </w:p>
    <w:p w14:paraId="0F2E9F33" w14:textId="1C0DE8FC" w:rsidR="00261F24" w:rsidRPr="001A53B0" w:rsidRDefault="00E8712E" w:rsidP="001A53B0">
      <w:pPr>
        <w:ind w:left="-540" w:right="-450"/>
        <w:rPr>
          <w:rFonts w:ascii="Candara" w:hAnsi="Candara"/>
          <w:sz w:val="22"/>
          <w:szCs w:val="22"/>
        </w:rPr>
      </w:pPr>
      <w:r w:rsidRPr="001A53B0">
        <w:rPr>
          <w:rFonts w:ascii="Candara" w:hAnsi="Candara"/>
          <w:sz w:val="22"/>
          <w:szCs w:val="22"/>
        </w:rPr>
        <w:t xml:space="preserve">Consensus can be difficult to build and navigating a complex group dynamic can be </w:t>
      </w:r>
      <w:r w:rsidR="000A5C0C" w:rsidRPr="001A53B0">
        <w:rPr>
          <w:rFonts w:ascii="Candara" w:hAnsi="Candara"/>
          <w:sz w:val="22"/>
          <w:szCs w:val="22"/>
        </w:rPr>
        <w:t>tricky</w:t>
      </w:r>
      <w:r w:rsidRPr="001A53B0">
        <w:rPr>
          <w:rFonts w:ascii="Candara" w:hAnsi="Candara"/>
          <w:sz w:val="22"/>
          <w:szCs w:val="22"/>
        </w:rPr>
        <w:t xml:space="preserve">, especially if leadership is perceived to </w:t>
      </w:r>
      <w:r w:rsidR="006F2C34" w:rsidRPr="001A53B0">
        <w:rPr>
          <w:rFonts w:ascii="Candara" w:hAnsi="Candara"/>
          <w:sz w:val="22"/>
          <w:szCs w:val="22"/>
        </w:rPr>
        <w:t>not be neutral. Our independent, thir</w:t>
      </w:r>
      <w:r w:rsidR="00CC3515">
        <w:rPr>
          <w:rFonts w:ascii="Candara" w:hAnsi="Candara"/>
          <w:sz w:val="22"/>
          <w:szCs w:val="22"/>
        </w:rPr>
        <w:t>d-</w:t>
      </w:r>
      <w:r w:rsidR="006F2C34" w:rsidRPr="001A53B0">
        <w:rPr>
          <w:rFonts w:ascii="Candara" w:hAnsi="Candara"/>
          <w:sz w:val="22"/>
          <w:szCs w:val="22"/>
        </w:rPr>
        <w:t xml:space="preserve">party professional facilitators can lead a group through </w:t>
      </w:r>
      <w:r w:rsidR="00CC3515">
        <w:rPr>
          <w:rFonts w:ascii="Candara" w:hAnsi="Candara"/>
          <w:sz w:val="22"/>
          <w:szCs w:val="22"/>
        </w:rPr>
        <w:t xml:space="preserve">a </w:t>
      </w:r>
      <w:r w:rsidR="006F2C34" w:rsidRPr="001A53B0">
        <w:rPr>
          <w:rFonts w:ascii="Candara" w:hAnsi="Candara"/>
          <w:sz w:val="22"/>
          <w:szCs w:val="22"/>
        </w:rPr>
        <w:t>productive discussion to reach amiable outcomes.</w:t>
      </w:r>
    </w:p>
    <w:p w14:paraId="2B40EE50" w14:textId="77777777" w:rsidR="006F2C34" w:rsidRDefault="006F2C34" w:rsidP="00CE3C26">
      <w:pPr>
        <w:ind w:left="-360" w:right="-450"/>
        <w:jc w:val="center"/>
        <w:rPr>
          <w:b/>
          <w:i/>
          <w:color w:val="000090"/>
          <w:sz w:val="22"/>
          <w:szCs w:val="22"/>
        </w:rPr>
      </w:pPr>
    </w:p>
    <w:p w14:paraId="73C26DF5" w14:textId="77777777" w:rsidR="00740E43" w:rsidRDefault="00740E43" w:rsidP="003338AA">
      <w:pPr>
        <w:ind w:right="-450"/>
        <w:rPr>
          <w:b/>
          <w:i/>
          <w:color w:val="000090"/>
          <w:sz w:val="22"/>
          <w:szCs w:val="22"/>
        </w:rPr>
      </w:pPr>
    </w:p>
    <w:p w14:paraId="1814E956" w14:textId="77777777" w:rsidR="00A53D16" w:rsidRDefault="006F2C34" w:rsidP="00CE3C26">
      <w:pPr>
        <w:tabs>
          <w:tab w:val="right" w:pos="8280"/>
        </w:tabs>
        <w:ind w:left="-360" w:right="-450"/>
        <w:jc w:val="center"/>
        <w:rPr>
          <w:sz w:val="22"/>
          <w:szCs w:val="22"/>
        </w:rPr>
      </w:pPr>
      <w:r w:rsidRPr="00E74C23">
        <w:rPr>
          <w:b/>
          <w:i/>
          <w:color w:val="000090"/>
          <w:sz w:val="22"/>
          <w:szCs w:val="22"/>
        </w:rPr>
        <w:t>Let’s Talk About It!</w:t>
      </w:r>
    </w:p>
    <w:sectPr w:rsidR="00A53D16" w:rsidSect="00E24A2B">
      <w:footerReference w:type="default" r:id="rId8"/>
      <w:pgSz w:w="12240" w:h="15840"/>
      <w:pgMar w:top="540" w:right="1800" w:bottom="540" w:left="1800" w:header="720" w:footer="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708B9" w14:textId="77777777" w:rsidR="008303C9" w:rsidRDefault="008303C9" w:rsidP="00E24A2B">
      <w:r>
        <w:separator/>
      </w:r>
    </w:p>
  </w:endnote>
  <w:endnote w:type="continuationSeparator" w:id="0">
    <w:p w14:paraId="4DCC2F3C" w14:textId="77777777" w:rsidR="008303C9" w:rsidRDefault="008303C9" w:rsidP="00E2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10B4" w14:textId="77777777" w:rsidR="001A53B0" w:rsidRPr="009C3D76" w:rsidRDefault="008303C9" w:rsidP="00E24A2B">
    <w:pPr>
      <w:ind w:left="-540"/>
      <w:jc w:val="center"/>
      <w:rPr>
        <w:b/>
        <w:sz w:val="22"/>
        <w:szCs w:val="22"/>
      </w:rPr>
    </w:pPr>
    <w:hyperlink r:id="rId1" w:history="1">
      <w:r w:rsidR="001A53B0" w:rsidRPr="009C3D76">
        <w:rPr>
          <w:rStyle w:val="Hyperlink"/>
          <w:b/>
          <w:sz w:val="22"/>
          <w:szCs w:val="22"/>
        </w:rPr>
        <w:t>www.distinguishedcomm.com</w:t>
      </w:r>
    </w:hyperlink>
    <w:r w:rsidR="001A53B0" w:rsidRPr="009C3D76">
      <w:rPr>
        <w:b/>
        <w:sz w:val="22"/>
        <w:szCs w:val="22"/>
      </w:rPr>
      <w:t xml:space="preserve"> ~ USA </w:t>
    </w:r>
    <w:r w:rsidR="001A53B0">
      <w:rPr>
        <w:b/>
        <w:sz w:val="22"/>
        <w:szCs w:val="22"/>
      </w:rPr>
      <w:t>+1-</w:t>
    </w:r>
    <w:r w:rsidR="001A53B0" w:rsidRPr="009C3D76">
      <w:rPr>
        <w:b/>
        <w:sz w:val="22"/>
        <w:szCs w:val="22"/>
      </w:rPr>
      <w:t>480-205-9415</w:t>
    </w:r>
  </w:p>
  <w:p w14:paraId="3BB78F86" w14:textId="77777777" w:rsidR="001A53B0" w:rsidRPr="009C3D76" w:rsidRDefault="001A53B0" w:rsidP="00E24A2B">
    <w:pPr>
      <w:ind w:left="-540"/>
      <w:jc w:val="center"/>
      <w:rPr>
        <w:b/>
        <w:sz w:val="22"/>
        <w:szCs w:val="22"/>
      </w:rPr>
    </w:pPr>
    <w:r w:rsidRPr="009C3D76">
      <w:rPr>
        <w:b/>
        <w:sz w:val="22"/>
        <w:szCs w:val="22"/>
      </w:rPr>
      <w:t>Phoenix, Arizona</w:t>
    </w:r>
    <w:r>
      <w:rPr>
        <w:b/>
        <w:sz w:val="22"/>
        <w:szCs w:val="22"/>
      </w:rPr>
      <w:t>, USA</w:t>
    </w:r>
    <w:r w:rsidRPr="009C3D76">
      <w:rPr>
        <w:b/>
        <w:sz w:val="22"/>
        <w:szCs w:val="22"/>
      </w:rPr>
      <w:t xml:space="preserve"> ~ Melbourne, Australia ~ Modena, Italy ~ London, England</w:t>
    </w:r>
  </w:p>
  <w:p w14:paraId="0C09E21F" w14:textId="77777777" w:rsidR="001A53B0" w:rsidRDefault="001A53B0" w:rsidP="00E24A2B">
    <w:pPr>
      <w:ind w:left="-540" w:right="-270"/>
      <w:rPr>
        <w:rFonts w:eastAsia="Times New Roman" w:cs="Arial"/>
        <w:b/>
        <w:color w:val="222222"/>
        <w:sz w:val="23"/>
        <w:szCs w:val="23"/>
        <w:u w:val="single"/>
        <w:shd w:val="clear" w:color="auto" w:fill="FFFFFF"/>
      </w:rPr>
    </w:pPr>
  </w:p>
  <w:p w14:paraId="72347BF3" w14:textId="77777777" w:rsidR="001A53B0" w:rsidRDefault="001A5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8CAC" w14:textId="77777777" w:rsidR="008303C9" w:rsidRDefault="008303C9" w:rsidP="00E24A2B">
      <w:r>
        <w:separator/>
      </w:r>
    </w:p>
  </w:footnote>
  <w:footnote w:type="continuationSeparator" w:id="0">
    <w:p w14:paraId="7CAB0A84" w14:textId="77777777" w:rsidR="008303C9" w:rsidRDefault="008303C9" w:rsidP="00E24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1pt;height:15.1pt" o:bullet="t">
        <v:imagedata r:id="rId1" o:title="Word Work File L_1893971878"/>
      </v:shape>
    </w:pict>
  </w:numPicBullet>
  <w:abstractNum w:abstractNumId="0" w15:restartNumberingAfterBreak="0">
    <w:nsid w:val="0FE75022"/>
    <w:multiLevelType w:val="hybridMultilevel"/>
    <w:tmpl w:val="C964BB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871E6"/>
    <w:multiLevelType w:val="multilevel"/>
    <w:tmpl w:val="F3408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FF0ADA"/>
    <w:multiLevelType w:val="hybridMultilevel"/>
    <w:tmpl w:val="F34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2C"/>
    <w:rsid w:val="0000329A"/>
    <w:rsid w:val="0003666E"/>
    <w:rsid w:val="000410A3"/>
    <w:rsid w:val="0008214C"/>
    <w:rsid w:val="00094574"/>
    <w:rsid w:val="000A5C0C"/>
    <w:rsid w:val="001057D2"/>
    <w:rsid w:val="0011235F"/>
    <w:rsid w:val="00134989"/>
    <w:rsid w:val="00176DF6"/>
    <w:rsid w:val="00177AAE"/>
    <w:rsid w:val="001902CB"/>
    <w:rsid w:val="0019459D"/>
    <w:rsid w:val="001A0D12"/>
    <w:rsid w:val="001A53B0"/>
    <w:rsid w:val="001B1B22"/>
    <w:rsid w:val="001B2C62"/>
    <w:rsid w:val="002279F5"/>
    <w:rsid w:val="002540D6"/>
    <w:rsid w:val="00261F24"/>
    <w:rsid w:val="00275798"/>
    <w:rsid w:val="00283AB5"/>
    <w:rsid w:val="00291A50"/>
    <w:rsid w:val="002A41A2"/>
    <w:rsid w:val="002B2780"/>
    <w:rsid w:val="002C40CA"/>
    <w:rsid w:val="002D0EF2"/>
    <w:rsid w:val="002D7837"/>
    <w:rsid w:val="003210B8"/>
    <w:rsid w:val="003338AA"/>
    <w:rsid w:val="00383D9C"/>
    <w:rsid w:val="00394587"/>
    <w:rsid w:val="003F455F"/>
    <w:rsid w:val="00402366"/>
    <w:rsid w:val="00422842"/>
    <w:rsid w:val="00425C75"/>
    <w:rsid w:val="00440DA9"/>
    <w:rsid w:val="004507F6"/>
    <w:rsid w:val="004520DB"/>
    <w:rsid w:val="004941E5"/>
    <w:rsid w:val="00494327"/>
    <w:rsid w:val="004A1CAB"/>
    <w:rsid w:val="004B5F98"/>
    <w:rsid w:val="004C5860"/>
    <w:rsid w:val="004F11EA"/>
    <w:rsid w:val="00501945"/>
    <w:rsid w:val="00516EC7"/>
    <w:rsid w:val="00547031"/>
    <w:rsid w:val="00554481"/>
    <w:rsid w:val="00562256"/>
    <w:rsid w:val="00567724"/>
    <w:rsid w:val="00581BBA"/>
    <w:rsid w:val="00592A45"/>
    <w:rsid w:val="005A3941"/>
    <w:rsid w:val="005A6E8D"/>
    <w:rsid w:val="005E7A5D"/>
    <w:rsid w:val="005F5570"/>
    <w:rsid w:val="005F7D1C"/>
    <w:rsid w:val="006167D9"/>
    <w:rsid w:val="006301AB"/>
    <w:rsid w:val="006578B2"/>
    <w:rsid w:val="006673DE"/>
    <w:rsid w:val="006865FD"/>
    <w:rsid w:val="006B0244"/>
    <w:rsid w:val="006F2C34"/>
    <w:rsid w:val="006F5D0D"/>
    <w:rsid w:val="0070571A"/>
    <w:rsid w:val="00715F99"/>
    <w:rsid w:val="00716D4E"/>
    <w:rsid w:val="00732B2C"/>
    <w:rsid w:val="00740E43"/>
    <w:rsid w:val="00746974"/>
    <w:rsid w:val="00756890"/>
    <w:rsid w:val="007835E1"/>
    <w:rsid w:val="00817A61"/>
    <w:rsid w:val="008303C9"/>
    <w:rsid w:val="008304FF"/>
    <w:rsid w:val="008321E0"/>
    <w:rsid w:val="00842552"/>
    <w:rsid w:val="00860954"/>
    <w:rsid w:val="008D394F"/>
    <w:rsid w:val="008D3EAE"/>
    <w:rsid w:val="0090441D"/>
    <w:rsid w:val="00933A37"/>
    <w:rsid w:val="00964B7D"/>
    <w:rsid w:val="00976D80"/>
    <w:rsid w:val="009A6BE5"/>
    <w:rsid w:val="009C3D76"/>
    <w:rsid w:val="009D064F"/>
    <w:rsid w:val="009E3F8F"/>
    <w:rsid w:val="009F2B0F"/>
    <w:rsid w:val="00A1789A"/>
    <w:rsid w:val="00A53D16"/>
    <w:rsid w:val="00A62194"/>
    <w:rsid w:val="00A67652"/>
    <w:rsid w:val="00A75D17"/>
    <w:rsid w:val="00AE0F02"/>
    <w:rsid w:val="00AE3410"/>
    <w:rsid w:val="00B20E9C"/>
    <w:rsid w:val="00B34DDC"/>
    <w:rsid w:val="00B477F5"/>
    <w:rsid w:val="00B70683"/>
    <w:rsid w:val="00B87421"/>
    <w:rsid w:val="00BC7926"/>
    <w:rsid w:val="00BE3041"/>
    <w:rsid w:val="00C43749"/>
    <w:rsid w:val="00C71443"/>
    <w:rsid w:val="00C81398"/>
    <w:rsid w:val="00CB5AC3"/>
    <w:rsid w:val="00CC3515"/>
    <w:rsid w:val="00CE3C26"/>
    <w:rsid w:val="00CF0E04"/>
    <w:rsid w:val="00CF4283"/>
    <w:rsid w:val="00E24A2B"/>
    <w:rsid w:val="00E2604C"/>
    <w:rsid w:val="00E31177"/>
    <w:rsid w:val="00E579C3"/>
    <w:rsid w:val="00E613D3"/>
    <w:rsid w:val="00E8712E"/>
    <w:rsid w:val="00EF4FC9"/>
    <w:rsid w:val="00F05639"/>
    <w:rsid w:val="00F97104"/>
    <w:rsid w:val="00FD71F4"/>
    <w:rsid w:val="00FF4A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DEA48"/>
  <w15:docId w15:val="{F26A546E-9C87-D142-809A-F21BE99A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B2C"/>
    <w:rPr>
      <w:color w:val="0000FF" w:themeColor="hyperlink"/>
      <w:u w:val="single"/>
    </w:rPr>
  </w:style>
  <w:style w:type="paragraph" w:customStyle="1" w:styleId="font7">
    <w:name w:val="font_7"/>
    <w:basedOn w:val="Normal"/>
    <w:rsid w:val="001B2C6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B2C62"/>
  </w:style>
  <w:style w:type="paragraph" w:styleId="ListParagraph">
    <w:name w:val="List Paragraph"/>
    <w:basedOn w:val="Normal"/>
    <w:uiPriority w:val="34"/>
    <w:qFormat/>
    <w:rsid w:val="00291A50"/>
    <w:pPr>
      <w:ind w:left="720"/>
      <w:contextualSpacing/>
    </w:pPr>
  </w:style>
  <w:style w:type="paragraph" w:styleId="BalloonText">
    <w:name w:val="Balloon Text"/>
    <w:basedOn w:val="Normal"/>
    <w:link w:val="BalloonTextChar"/>
    <w:uiPriority w:val="99"/>
    <w:semiHidden/>
    <w:unhideWhenUsed/>
    <w:rsid w:val="00291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A50"/>
    <w:rPr>
      <w:rFonts w:ascii="Lucida Grande" w:hAnsi="Lucida Grande" w:cs="Lucida Grande"/>
      <w:sz w:val="18"/>
      <w:szCs w:val="18"/>
    </w:rPr>
  </w:style>
  <w:style w:type="paragraph" w:styleId="Header">
    <w:name w:val="header"/>
    <w:basedOn w:val="Normal"/>
    <w:link w:val="HeaderChar"/>
    <w:uiPriority w:val="99"/>
    <w:unhideWhenUsed/>
    <w:rsid w:val="00E24A2B"/>
    <w:pPr>
      <w:tabs>
        <w:tab w:val="center" w:pos="4320"/>
        <w:tab w:val="right" w:pos="8640"/>
      </w:tabs>
    </w:pPr>
  </w:style>
  <w:style w:type="character" w:customStyle="1" w:styleId="HeaderChar">
    <w:name w:val="Header Char"/>
    <w:basedOn w:val="DefaultParagraphFont"/>
    <w:link w:val="Header"/>
    <w:uiPriority w:val="99"/>
    <w:rsid w:val="00E24A2B"/>
  </w:style>
  <w:style w:type="paragraph" w:styleId="Footer">
    <w:name w:val="footer"/>
    <w:basedOn w:val="Normal"/>
    <w:link w:val="FooterChar"/>
    <w:uiPriority w:val="99"/>
    <w:unhideWhenUsed/>
    <w:rsid w:val="00E24A2B"/>
    <w:pPr>
      <w:tabs>
        <w:tab w:val="center" w:pos="4320"/>
        <w:tab w:val="right" w:pos="8640"/>
      </w:tabs>
    </w:pPr>
  </w:style>
  <w:style w:type="character" w:customStyle="1" w:styleId="FooterChar">
    <w:name w:val="Footer Char"/>
    <w:basedOn w:val="DefaultParagraphFont"/>
    <w:link w:val="Footer"/>
    <w:uiPriority w:val="99"/>
    <w:rsid w:val="00E2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200968">
      <w:bodyDiv w:val="1"/>
      <w:marLeft w:val="0"/>
      <w:marRight w:val="0"/>
      <w:marTop w:val="0"/>
      <w:marBottom w:val="0"/>
      <w:divBdr>
        <w:top w:val="none" w:sz="0" w:space="0" w:color="auto"/>
        <w:left w:val="none" w:sz="0" w:space="0" w:color="auto"/>
        <w:bottom w:val="none" w:sz="0" w:space="0" w:color="auto"/>
        <w:right w:val="none" w:sz="0" w:space="0" w:color="auto"/>
      </w:divBdr>
    </w:div>
    <w:div w:id="1933934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stinguishedcomm.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Ostreicher</dc:creator>
  <cp:keywords/>
  <dc:description/>
  <cp:lastModifiedBy>Deborah Ostreicher</cp:lastModifiedBy>
  <cp:revision>10</cp:revision>
  <cp:lastPrinted>2019-03-11T20:31:00Z</cp:lastPrinted>
  <dcterms:created xsi:type="dcterms:W3CDTF">2019-11-24T00:13:00Z</dcterms:created>
  <dcterms:modified xsi:type="dcterms:W3CDTF">2020-11-22T22:56:00Z</dcterms:modified>
</cp:coreProperties>
</file>